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bottom w:val="single" w:color="F0F0F0" w:sz="6" w:space="0"/>
        </w:pBdr>
        <w:spacing w:before="0" w:beforeAutospacing="0" w:after="0" w:afterAutospacing="0"/>
        <w:ind w:left="0" w:right="0"/>
        <w:jc w:val="center"/>
        <w:rPr>
          <w:b/>
          <w:sz w:val="27"/>
          <w:szCs w:val="27"/>
        </w:rPr>
      </w:pPr>
      <w:r>
        <w:rPr>
          <w:b/>
          <w:color w:val="333333"/>
          <w:sz w:val="27"/>
          <w:szCs w:val="27"/>
        </w:rPr>
        <w:t>白城市2015年保障性安居工程追加配套基础设施建设项目烟草胡同道路工程施工中标结果公示</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微软雅黑" w:hAnsi="微软雅黑" w:eastAsia="微软雅黑" w:cs="微软雅黑"/>
          <w:color w:val="333333"/>
          <w:bdr w:val="none" w:color="auto" w:sz="0" w:space="0"/>
        </w:rPr>
        <w:t>【发稿时间 ：2019-08-16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2"/>
          <w:sz w:val="44"/>
          <w:szCs w:val="44"/>
          <w:bdr w:val="none" w:color="auto" w:sz="0" w:space="0"/>
          <w:lang w:val="en-US" w:eastAsia="zh-CN" w:bidi="ar"/>
        </w:rPr>
        <w:t>吉林省房屋建筑和市政基础设施工程项目中标结果公示表</w:t>
      </w:r>
    </w:p>
    <w:tbl>
      <w:tblP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908"/>
        <w:gridCol w:w="1800"/>
        <w:gridCol w:w="2520"/>
        <w:gridCol w:w="2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727" w:hRule="atLeast"/>
        </w:trPr>
        <w:tc>
          <w:tcPr>
            <w:tcW w:w="190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2"/>
                <w:sz w:val="28"/>
                <w:szCs w:val="28"/>
                <w:bdr w:val="none" w:color="auto" w:sz="0" w:space="0"/>
                <w:lang w:val="en-US" w:eastAsia="zh-CN" w:bidi="ar"/>
              </w:rPr>
              <w:t>项目名称</w:t>
            </w:r>
          </w:p>
        </w:tc>
        <w:tc>
          <w:tcPr>
            <w:tcW w:w="6614"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2"/>
                <w:sz w:val="28"/>
                <w:szCs w:val="28"/>
                <w:bdr w:val="none" w:color="auto" w:sz="0" w:space="0"/>
                <w:lang w:val="en-US" w:eastAsia="zh-CN" w:bidi="ar"/>
              </w:rPr>
              <w:t>白城市2015年保障性安居工程追加配套基础设施建设项目烟草胡同道路工程施工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2"/>
                <w:sz w:val="28"/>
                <w:szCs w:val="28"/>
                <w:bdr w:val="none" w:color="auto" w:sz="0" w:space="0"/>
                <w:lang w:val="en-US" w:eastAsia="zh-CN" w:bidi="ar"/>
              </w:rPr>
              <w:t>中标人名称</w:t>
            </w:r>
          </w:p>
        </w:tc>
        <w:tc>
          <w:tcPr>
            <w:tcW w:w="6614"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2"/>
                <w:sz w:val="28"/>
                <w:szCs w:val="28"/>
                <w:bdr w:val="none" w:color="auto" w:sz="0" w:space="0"/>
                <w:lang w:val="en-US" w:eastAsia="zh-CN" w:bidi="ar"/>
              </w:rPr>
              <w:t>白城市众信水利水电建筑有限责任公司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2"/>
                <w:sz w:val="28"/>
                <w:szCs w:val="28"/>
                <w:bdr w:val="none" w:color="auto" w:sz="0" w:space="0"/>
                <w:lang w:val="en-US" w:eastAsia="zh-CN" w:bidi="ar"/>
              </w:rPr>
              <w:t>投标报价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2"/>
                <w:sz w:val="28"/>
                <w:szCs w:val="28"/>
                <w:bdr w:val="none" w:color="auto" w:sz="0" w:space="0"/>
                <w:lang w:val="en-US" w:eastAsia="zh-CN" w:bidi="ar"/>
              </w:rPr>
              <w:t>（折扣系数）</w:t>
            </w:r>
          </w:p>
        </w:tc>
        <w:tc>
          <w:tcPr>
            <w:tcW w:w="6614"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2"/>
                <w:sz w:val="28"/>
                <w:szCs w:val="28"/>
                <w:bdr w:val="none" w:color="auto" w:sz="0" w:space="0"/>
                <w:lang w:val="en-US" w:eastAsia="zh-CN" w:bidi="ar"/>
              </w:rPr>
              <w:t>667015元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trPr>
        <w:tc>
          <w:tcPr>
            <w:tcW w:w="190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2"/>
                <w:sz w:val="28"/>
                <w:szCs w:val="28"/>
                <w:bdr w:val="none" w:color="auto" w:sz="0" w:space="0"/>
                <w:lang w:val="en-US" w:eastAsia="zh-CN" w:bidi="ar"/>
              </w:rPr>
              <w:t>质量</w:t>
            </w:r>
          </w:p>
        </w:tc>
        <w:tc>
          <w:tcPr>
            <w:tcW w:w="6614"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2"/>
                <w:sz w:val="28"/>
                <w:szCs w:val="28"/>
                <w:bdr w:val="none" w:color="auto" w:sz="0" w:space="0"/>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2"/>
                <w:sz w:val="28"/>
                <w:szCs w:val="28"/>
                <w:bdr w:val="none" w:color="auto" w:sz="0" w:space="0"/>
                <w:lang w:val="en-US" w:eastAsia="zh-CN" w:bidi="ar"/>
              </w:rPr>
              <w:t>工期（交货期）</w:t>
            </w:r>
          </w:p>
        </w:tc>
        <w:tc>
          <w:tcPr>
            <w:tcW w:w="6614"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2"/>
                <w:sz w:val="28"/>
                <w:szCs w:val="28"/>
                <w:bdr w:val="none" w:color="auto" w:sz="0" w:space="0"/>
                <w:lang w:val="en-US" w:eastAsia="zh-CN" w:bidi="ar"/>
              </w:rPr>
              <w:t>2019年8月19日至2019年9月15日，共28日历天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908"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2"/>
                <w:sz w:val="28"/>
                <w:szCs w:val="28"/>
                <w:bdr w:val="none" w:color="auto" w:sz="0" w:space="0"/>
                <w:lang w:val="en-US" w:eastAsia="zh-CN" w:bidi="ar"/>
              </w:rPr>
              <w:t>项目负责人姓名</w:t>
            </w:r>
          </w:p>
        </w:tc>
        <w:tc>
          <w:tcPr>
            <w:tcW w:w="1800"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2"/>
                <w:sz w:val="28"/>
                <w:szCs w:val="28"/>
                <w:bdr w:val="none" w:color="auto" w:sz="0" w:space="0"/>
                <w:lang w:val="en-US" w:eastAsia="zh-CN" w:bidi="ar"/>
              </w:rPr>
              <w:t>李金荣</w:t>
            </w:r>
          </w:p>
        </w:tc>
        <w:tc>
          <w:tcPr>
            <w:tcW w:w="252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2"/>
                <w:sz w:val="28"/>
                <w:szCs w:val="28"/>
                <w:bdr w:val="none" w:color="auto" w:sz="0" w:space="0"/>
                <w:lang w:val="en-US" w:eastAsia="zh-CN" w:bidi="ar"/>
              </w:rPr>
              <w:t>职称证书</w:t>
            </w:r>
          </w:p>
        </w:tc>
        <w:tc>
          <w:tcPr>
            <w:tcW w:w="229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2"/>
                <w:sz w:val="28"/>
                <w:szCs w:val="28"/>
                <w:bdr w:val="none" w:color="auto" w:sz="0" w:space="0"/>
                <w:lang w:val="en-US" w:eastAsia="zh-CN" w:bidi="ar"/>
              </w:rPr>
              <w:t>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1908" w:type="dxa"/>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color w:val="333333"/>
                <w:sz w:val="24"/>
                <w:szCs w:val="24"/>
              </w:rPr>
            </w:pPr>
          </w:p>
        </w:tc>
        <w:tc>
          <w:tcPr>
            <w:tcW w:w="1800"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333333"/>
                <w:sz w:val="24"/>
                <w:szCs w:val="24"/>
              </w:rPr>
            </w:pPr>
          </w:p>
        </w:tc>
        <w:tc>
          <w:tcPr>
            <w:tcW w:w="252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2"/>
                <w:sz w:val="28"/>
                <w:szCs w:val="28"/>
                <w:bdr w:val="none" w:color="auto" w:sz="0" w:space="0"/>
                <w:lang w:val="en-US" w:eastAsia="zh-CN" w:bidi="ar"/>
              </w:rPr>
              <w:t>注册执业资格</w:t>
            </w:r>
          </w:p>
        </w:tc>
        <w:tc>
          <w:tcPr>
            <w:tcW w:w="229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2"/>
                <w:sz w:val="28"/>
                <w:szCs w:val="28"/>
                <w:bdr w:val="none" w:color="auto" w:sz="0" w:space="0"/>
                <w:lang w:val="en-US" w:eastAsia="zh-CN" w:bidi="ar"/>
              </w:rPr>
              <w:t>二级建造师</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方正小标宋简体" w:hAnsi="Times New Roman" w:eastAsia="方正小标宋简体" w:cs="Times New Roman"/>
          <w:color w:val="333333"/>
          <w:kern w:val="2"/>
          <w:sz w:val="28"/>
          <w:szCs w:val="28"/>
          <w:bdr w:val="none" w:color="auto" w:sz="0" w:space="0"/>
          <w:lang w:val="en-US" w:eastAsia="zh-CN" w:bidi="ar"/>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8C66E7"/>
    <w:rsid w:val="428C6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6"/>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style>
  <w:style w:type="character" w:styleId="7">
    <w:name w:val="FollowedHyperlink"/>
    <w:basedOn w:val="5"/>
    <w:uiPriority w:val="0"/>
    <w:rPr>
      <w:color w:val="800080"/>
      <w:u w:val="none"/>
    </w:rPr>
  </w:style>
  <w:style w:type="character" w:styleId="8">
    <w:name w:val="Emphasis"/>
    <w:basedOn w:val="5"/>
    <w:qFormat/>
    <w:uiPriority w:val="0"/>
  </w:style>
  <w:style w:type="character" w:styleId="9">
    <w:name w:val="HTML Definition"/>
    <w:basedOn w:val="5"/>
    <w:uiPriority w:val="0"/>
  </w:style>
  <w:style w:type="character" w:styleId="10">
    <w:name w:val="HTML Typewriter"/>
    <w:basedOn w:val="5"/>
    <w:uiPriority w:val="0"/>
    <w:rPr>
      <w:rFonts w:hint="default" w:ascii="monospace" w:hAnsi="monospace" w:eastAsia="monospace" w:cs="monospace"/>
      <w:sz w:val="20"/>
    </w:rPr>
  </w:style>
  <w:style w:type="character" w:styleId="11">
    <w:name w:val="HTML Acronym"/>
    <w:basedOn w:val="5"/>
    <w:uiPriority w:val="0"/>
    <w:rPr>
      <w:bdr w:val="none" w:color="auto" w:sz="0" w:space="0"/>
    </w:rPr>
  </w:style>
  <w:style w:type="character" w:styleId="12">
    <w:name w:val="HTML Variable"/>
    <w:basedOn w:val="5"/>
    <w:uiPriority w:val="0"/>
  </w:style>
  <w:style w:type="character" w:styleId="13">
    <w:name w:val="Hyperlink"/>
    <w:basedOn w:val="5"/>
    <w:uiPriority w:val="0"/>
    <w:rPr>
      <w:color w:val="0000FF"/>
      <w:u w:val="none"/>
    </w:rPr>
  </w:style>
  <w:style w:type="character" w:styleId="14">
    <w:name w:val="HTML Code"/>
    <w:basedOn w:val="5"/>
    <w:uiPriority w:val="0"/>
    <w:rPr>
      <w:rFonts w:hint="default" w:ascii="monospace" w:hAnsi="monospace" w:eastAsia="monospace" w:cs="monospace"/>
      <w:sz w:val="20"/>
      <w:bdr w:val="none" w:color="auto" w:sz="0" w:space="0"/>
    </w:rPr>
  </w:style>
  <w:style w:type="character" w:styleId="15">
    <w:name w:val="HTML Cite"/>
    <w:basedOn w:val="5"/>
    <w:uiPriority w:val="0"/>
  </w:style>
  <w:style w:type="character" w:styleId="16">
    <w:name w:val="HTML Keyboard"/>
    <w:basedOn w:val="5"/>
    <w:uiPriority w:val="0"/>
    <w:rPr>
      <w:rFonts w:ascii="monospace" w:hAnsi="monospace" w:eastAsia="monospace" w:cs="monospace"/>
      <w:sz w:val="20"/>
    </w:rPr>
  </w:style>
  <w:style w:type="character" w:styleId="17">
    <w:name w:val="HTML Sample"/>
    <w:basedOn w:val="5"/>
    <w:uiPriority w:val="0"/>
    <w:rPr>
      <w:rFonts w:hint="default" w:ascii="monospace" w:hAnsi="monospace" w:eastAsia="monospace" w:cs="monospace"/>
    </w:rPr>
  </w:style>
  <w:style w:type="paragraph" w:customStyle="1" w:styleId="18">
    <w:name w:val="news-article-info"/>
    <w:basedOn w:val="1"/>
    <w:uiPriority w:val="0"/>
    <w:pPr>
      <w:spacing w:line="510" w:lineRule="atLeast"/>
      <w:jc w:val="center"/>
    </w:pPr>
    <w:rPr>
      <w:kern w:val="0"/>
      <w:sz w:val="21"/>
      <w:szCs w:val="21"/>
      <w:lang w:val="en-US" w:eastAsia="zh-CN" w:bidi="ar"/>
    </w:rPr>
  </w:style>
  <w:style w:type="paragraph" w:customStyle="1" w:styleId="19">
    <w:name w:val="news-article-para"/>
    <w:basedOn w:val="1"/>
    <w:uiPriority w:val="0"/>
    <w:pPr>
      <w:pBdr>
        <w:top w:val="none" w:color="auto" w:sz="0" w:space="0"/>
        <w:left w:val="none" w:color="auto" w:sz="0" w:space="0"/>
        <w:bottom w:val="none" w:color="auto" w:sz="0" w:space="0"/>
        <w:right w:val="none" w:color="auto" w:sz="0" w:space="0"/>
      </w:pBdr>
      <w:spacing w:line="330" w:lineRule="atLeast"/>
      <w:ind w:firstLine="420"/>
      <w:jc w:val="left"/>
    </w:pPr>
    <w:rPr>
      <w:kern w:val="0"/>
      <w:sz w:val="21"/>
      <w:szCs w:val="21"/>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2020-01-02T08:03:00Z</dcterms:created>
  <dc:creator>‭^_^</dc:creator>
  <cp:lastModifiedBy>‭^_^</cp:lastModifiedBy>
  <dcterms:modified xsi:type="dcterms:W3CDTF">2020-01-02T08:04:44Z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2052-11.1.0.9330</vt:lpwstr>
  </property>
</Properties>
</file>