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b/>
          <w:color w:val="EB2826"/>
        </w:rPr>
      </w:pPr>
      <w:r>
        <w:rPr>
          <w:b/>
          <w:color w:val="EB2826"/>
          <w:bdr w:val="none" w:color="auto" w:sz="0" w:space="0"/>
        </w:rPr>
        <w:t>吉林白城工业园区洮河路南场地硬化工程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ascii="黑体" w:hAnsi="宋体" w:eastAsia="黑体" w:cs="黑体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吉林省房屋建筑和市政基础设施工程项目中标结果公示表</w:t>
      </w:r>
    </w:p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0"/>
        <w:gridCol w:w="25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吉林白城工业园区洮河路南场地硬化工程监理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中标人名称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吉林建院工程建设监理咨询有限公司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投标报价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折扣系数0.50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工期（交货期）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签订合同之日起至工程竣工验收、工程保修期结束之日止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项目负责人姓名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任宝文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职称证书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注册执业资格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国家注册监理工程师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C32D3"/>
    <w:rsid w:val="6CE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2020-01-02T08:14:00Z</dcterms:created>
  <dc:creator>‭^_^</dc:creator>
  <cp:lastModifiedBy>‭^_^</cp:lastModifiedBy>
  <dcterms:modified xsi:type="dcterms:W3CDTF">2020-01-02T08:15:11Z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